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DF" w:rsidRDefault="001937DF">
      <w:r>
        <w:t>Weekly Timeline</w:t>
      </w:r>
    </w:p>
    <w:p w:rsidR="001937DF" w:rsidRDefault="001937DF"/>
    <w:tbl>
      <w:tblPr>
        <w:tblStyle w:val="TableGrid"/>
        <w:tblW w:w="0" w:type="auto"/>
        <w:tblLook w:val="00BF"/>
      </w:tblPr>
      <w:tblGrid>
        <w:gridCol w:w="1548"/>
        <w:gridCol w:w="1838"/>
        <w:gridCol w:w="1470"/>
        <w:gridCol w:w="2272"/>
        <w:gridCol w:w="1728"/>
      </w:tblGrid>
      <w:tr w:rsidR="00BD7B37">
        <w:tc>
          <w:tcPr>
            <w:tcW w:w="1771" w:type="dxa"/>
          </w:tcPr>
          <w:p w:rsidR="001937DF" w:rsidRDefault="001937DF">
            <w:r>
              <w:t>Monday</w:t>
            </w:r>
          </w:p>
        </w:tc>
        <w:tc>
          <w:tcPr>
            <w:tcW w:w="1771" w:type="dxa"/>
          </w:tcPr>
          <w:p w:rsidR="001937DF" w:rsidRDefault="001937DF">
            <w:r>
              <w:t>Tuesday</w:t>
            </w:r>
          </w:p>
        </w:tc>
        <w:tc>
          <w:tcPr>
            <w:tcW w:w="1771" w:type="dxa"/>
          </w:tcPr>
          <w:p w:rsidR="001937DF" w:rsidRDefault="001937DF">
            <w:r>
              <w:t>Wednesday</w:t>
            </w:r>
          </w:p>
        </w:tc>
        <w:tc>
          <w:tcPr>
            <w:tcW w:w="1771" w:type="dxa"/>
          </w:tcPr>
          <w:p w:rsidR="001937DF" w:rsidRDefault="001937DF">
            <w:r>
              <w:t>Thursday</w:t>
            </w:r>
          </w:p>
        </w:tc>
        <w:tc>
          <w:tcPr>
            <w:tcW w:w="1772" w:type="dxa"/>
          </w:tcPr>
          <w:p w:rsidR="001937DF" w:rsidRDefault="001937DF">
            <w:r>
              <w:t>Friday</w:t>
            </w:r>
          </w:p>
        </w:tc>
      </w:tr>
      <w:tr w:rsidR="00BD7B37">
        <w:tc>
          <w:tcPr>
            <w:tcW w:w="1771" w:type="dxa"/>
          </w:tcPr>
          <w:p w:rsidR="001937DF" w:rsidRDefault="004554E2">
            <w:r>
              <w:t xml:space="preserve">“What Makes Folk Tales Different.” </w:t>
            </w:r>
            <w:r w:rsidR="0070237E">
              <w:t xml:space="preserve"> Direct Instruction Lesson. </w:t>
            </w:r>
            <w:r w:rsidR="003A3965">
              <w:t>This is an introduction to the Folktales Unit. It allows the students to get a basic idea of what folktales are and what exactly their use is.</w:t>
            </w:r>
          </w:p>
        </w:tc>
        <w:tc>
          <w:tcPr>
            <w:tcW w:w="1771" w:type="dxa"/>
          </w:tcPr>
          <w:p w:rsidR="001937DF" w:rsidRDefault="00A4767D">
            <w:r>
              <w:t>“</w:t>
            </w:r>
            <w:r w:rsidR="00ED69C6">
              <w:t>Characteristics of Folktales.” Concept Lesson. This is a lesson that encourages students to see what makes folktales unique from short stories and other works of literature.</w:t>
            </w:r>
          </w:p>
        </w:tc>
        <w:tc>
          <w:tcPr>
            <w:tcW w:w="1771" w:type="dxa"/>
          </w:tcPr>
          <w:p w:rsidR="001937DF" w:rsidRDefault="00ED69C6">
            <w:r>
              <w:t>“Pass It On.” Socratic Method Lesson. This lesson focuses on how folktales were passed on and why they were exchanged orally instead of in print. It causes the students to think critically and to come up with a solution that they may not normally have thought of.</w:t>
            </w:r>
          </w:p>
        </w:tc>
        <w:tc>
          <w:tcPr>
            <w:tcW w:w="1771" w:type="dxa"/>
          </w:tcPr>
          <w:p w:rsidR="001937DF" w:rsidRDefault="00677D9D">
            <w:r>
              <w:t xml:space="preserve">“Folktales Across Cultures.” Multimedia/Inquiry Lesson. </w:t>
            </w:r>
            <w:r w:rsidR="00BD7B37">
              <w:t>This lesson goes deeper into what makes a folktale, but it also shows examples of folktales from all over the globe. It allows the students to see that folktales are not condensed into only America, but are also found in other countries. There are even some countr</w:t>
            </w:r>
            <w:r w:rsidR="000340BE">
              <w:t>ies that</w:t>
            </w:r>
            <w:r w:rsidR="00BD7B37">
              <w:t xml:space="preserve"> have extremely similar folktales!</w:t>
            </w:r>
          </w:p>
        </w:tc>
        <w:tc>
          <w:tcPr>
            <w:tcW w:w="1772" w:type="dxa"/>
          </w:tcPr>
          <w:p w:rsidR="001937DF" w:rsidRDefault="00BD7B37">
            <w:r>
              <w:t>“Modern-</w:t>
            </w:r>
            <w:proofErr w:type="spellStart"/>
            <w:r>
              <w:t>ization</w:t>
            </w:r>
            <w:proofErr w:type="spellEnd"/>
            <w:r>
              <w:t xml:space="preserve">.” Cooperative learning lesson. </w:t>
            </w:r>
            <w:r w:rsidR="000340BE">
              <w:t>This lesson has the students working together in groups in order to gain a better understanding of folktales. This lesson has the students taking a classic folktale and modernizing it in order to make it more relatable to today’s readers.</w:t>
            </w:r>
          </w:p>
        </w:tc>
      </w:tr>
    </w:tbl>
    <w:p w:rsidR="001937DF" w:rsidRDefault="001937DF"/>
    <w:sectPr w:rsidR="001937DF" w:rsidSect="001937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37DF"/>
    <w:rsid w:val="000340BE"/>
    <w:rsid w:val="001937DF"/>
    <w:rsid w:val="003A3965"/>
    <w:rsid w:val="004554E2"/>
    <w:rsid w:val="00677D9D"/>
    <w:rsid w:val="0070237E"/>
    <w:rsid w:val="00A4767D"/>
    <w:rsid w:val="00BD7B37"/>
    <w:rsid w:val="00ED69C6"/>
  </w:rsids>
  <m:mathPr>
    <m:mathFont m:val="Bradley Hand ITC TT-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937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Justice</dc:creator>
  <cp:keywords/>
  <cp:lastModifiedBy>Lindsey Justice</cp:lastModifiedBy>
  <cp:revision>1</cp:revision>
  <dcterms:created xsi:type="dcterms:W3CDTF">2012-04-27T02:01:00Z</dcterms:created>
  <dcterms:modified xsi:type="dcterms:W3CDTF">2012-04-29T05:13:00Z</dcterms:modified>
</cp:coreProperties>
</file>